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4A" w:rsidRDefault="00A153F7" w:rsidP="00A15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3F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рук</w:t>
      </w:r>
    </w:p>
    <w:p w:rsidR="00A153F7" w:rsidRPr="001005F5" w:rsidRDefault="00A153F7" w:rsidP="00A153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53F7" w:rsidRDefault="001005F5" w:rsidP="001005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5F5">
        <w:rPr>
          <w:rFonts w:ascii="Times New Roman" w:hAnsi="Times New Roman" w:cs="Times New Roman"/>
          <w:sz w:val="26"/>
          <w:szCs w:val="26"/>
        </w:rPr>
        <w:t>Мелкая моторика  - это совокупность</w:t>
      </w:r>
      <w:r>
        <w:rPr>
          <w:rFonts w:ascii="Times New Roman" w:hAnsi="Times New Roman" w:cs="Times New Roman"/>
          <w:sz w:val="26"/>
          <w:szCs w:val="26"/>
        </w:rPr>
        <w:t xml:space="preserve"> скоординированных действий человека, направленных на выполнение точных мелких движений кистями и пальцами рук и ног. Достигается скоординированным функционированием нервной, мышечной и костной систем, а также, обычно, зрительной системой.</w:t>
      </w:r>
    </w:p>
    <w:p w:rsidR="001005F5" w:rsidRDefault="001005F5" w:rsidP="001005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 плохо развитой ручной моторикой неловко держат ложку, карандаш, не могут</w:t>
      </w:r>
      <w:r w:rsidR="00611FCE">
        <w:rPr>
          <w:rFonts w:ascii="Times New Roman" w:hAnsi="Times New Roman" w:cs="Times New Roman"/>
          <w:sz w:val="26"/>
          <w:szCs w:val="26"/>
        </w:rPr>
        <w:t xml:space="preserve"> застегиват</w:t>
      </w:r>
      <w:r w:rsidR="001E2313">
        <w:rPr>
          <w:rFonts w:ascii="Times New Roman" w:hAnsi="Times New Roman" w:cs="Times New Roman"/>
          <w:sz w:val="26"/>
          <w:szCs w:val="26"/>
        </w:rPr>
        <w:t>ь пуговицы, шнуровать ботинки. И</w:t>
      </w:r>
      <w:r w:rsidR="00611FCE">
        <w:rPr>
          <w:rFonts w:ascii="Times New Roman" w:hAnsi="Times New Roman" w:cs="Times New Roman"/>
          <w:sz w:val="26"/>
          <w:szCs w:val="26"/>
        </w:rPr>
        <w:t xml:space="preserve">м бывает трудно собрать рассыпавшиеся детали конструктора, работать с </w:t>
      </w:r>
      <w:proofErr w:type="spellStart"/>
      <w:r w:rsidR="00611FCE">
        <w:rPr>
          <w:rFonts w:ascii="Times New Roman" w:hAnsi="Times New Roman" w:cs="Times New Roman"/>
          <w:sz w:val="26"/>
          <w:szCs w:val="26"/>
        </w:rPr>
        <w:t>пазлами</w:t>
      </w:r>
      <w:proofErr w:type="spellEnd"/>
      <w:r w:rsidR="00611FCE">
        <w:rPr>
          <w:rFonts w:ascii="Times New Roman" w:hAnsi="Times New Roman" w:cs="Times New Roman"/>
          <w:sz w:val="26"/>
          <w:szCs w:val="26"/>
        </w:rPr>
        <w:t xml:space="preserve">, счётными палочками, мозаикой. Они отказываются от любимых другими детьми лепки и аппликации, на занятиях в детском саду не успевают за ребятами в группе. </w:t>
      </w:r>
    </w:p>
    <w:p w:rsidR="00611FCE" w:rsidRDefault="00611FCE" w:rsidP="001005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возможности познания мира этими детьми оказываются ограничены. Дети часто чувствуют себя несостоятельными в элементарных действиях, доступных</w:t>
      </w:r>
      <w:r w:rsidR="00A22636">
        <w:rPr>
          <w:rFonts w:ascii="Times New Roman" w:hAnsi="Times New Roman" w:cs="Times New Roman"/>
          <w:sz w:val="26"/>
          <w:szCs w:val="26"/>
        </w:rPr>
        <w:t xml:space="preserve"> сверстникам. Это влияет на эмоциональное благополучие ребенка, на его самооценку.</w:t>
      </w:r>
      <w:r w:rsidR="00E730C6">
        <w:rPr>
          <w:rFonts w:ascii="Times New Roman" w:hAnsi="Times New Roman" w:cs="Times New Roman"/>
          <w:sz w:val="26"/>
          <w:szCs w:val="26"/>
        </w:rPr>
        <w:t xml:space="preserve"> С течением времени уровень развития </w:t>
      </w:r>
      <w:proofErr w:type="spellStart"/>
      <w:r w:rsidR="00D01CCF">
        <w:rPr>
          <w:rFonts w:ascii="Times New Roman" w:hAnsi="Times New Roman" w:cs="Times New Roman"/>
          <w:sz w:val="26"/>
          <w:szCs w:val="26"/>
        </w:rPr>
        <w:t>сложно</w:t>
      </w:r>
      <w:r w:rsidR="00E730C6">
        <w:rPr>
          <w:rFonts w:ascii="Times New Roman" w:hAnsi="Times New Roman" w:cs="Times New Roman"/>
          <w:sz w:val="26"/>
          <w:szCs w:val="26"/>
        </w:rPr>
        <w:t>координированных</w:t>
      </w:r>
      <w:proofErr w:type="spellEnd"/>
      <w:r w:rsidR="00E730C6">
        <w:rPr>
          <w:rFonts w:ascii="Times New Roman" w:hAnsi="Times New Roman" w:cs="Times New Roman"/>
          <w:sz w:val="26"/>
          <w:szCs w:val="26"/>
        </w:rPr>
        <w:t xml:space="preserve"> движений руки у детей, </w:t>
      </w:r>
      <w:r w:rsidR="00C63BA3">
        <w:rPr>
          <w:rFonts w:ascii="Times New Roman" w:hAnsi="Times New Roman" w:cs="Times New Roman"/>
          <w:sz w:val="26"/>
          <w:szCs w:val="26"/>
        </w:rPr>
        <w:t>имеющих речевые нарушения, оказывается недостаточным для освоения письма, возникают проблемы в школе.</w:t>
      </w:r>
    </w:p>
    <w:p w:rsidR="00C63BA3" w:rsidRDefault="00C63BA3" w:rsidP="001005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почему специалистам и родителям важно следить за уровнем развития общей и мелкой моторики. Например, в 3 года неправильно требовать от ребенка быстрого застегивания кнопок и молнии или подробного рисунка человека. Но в 4,5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большинство детей уже справляется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завязыванием бантика, шнурованием ботинок и способны нарисовать человека из семи частей тела. В 2,5 года малыш строит дом из пяти кубиков, а через полгода </w:t>
      </w:r>
      <w:r w:rsidR="00D01CCF">
        <w:rPr>
          <w:rFonts w:ascii="Times New Roman" w:hAnsi="Times New Roman" w:cs="Times New Roman"/>
          <w:sz w:val="26"/>
          <w:szCs w:val="26"/>
        </w:rPr>
        <w:t xml:space="preserve">уже может поставить десять кубиков один на другой. Тогда же он начинает разрезать ножницами веревку, бумагу, но аккуратное вырезание становится доступно только через год. </w:t>
      </w:r>
    </w:p>
    <w:p w:rsidR="001E2313" w:rsidRDefault="001E2313" w:rsidP="001E2313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же необходимо делать для предупреждения недоразвития моторики? В семье работу по тренировке пальцев рук можно и нужно начинать с детьми в возрасте 6-7 месяцев. В этот период полезно делать массаж кистей рук в направлении от кончиков пальцев к запястью и упражнение: брать каждый пальчик ребенка по отдельности в свои пальцы, сгибать и разгибать его. Так нужно делать по 2-3 минуты ежедневно. С девятимесячного</w:t>
      </w:r>
      <w:r w:rsidR="00783B4D">
        <w:rPr>
          <w:rFonts w:ascii="Times New Roman" w:hAnsi="Times New Roman" w:cs="Times New Roman"/>
          <w:sz w:val="26"/>
          <w:szCs w:val="26"/>
        </w:rPr>
        <w:t xml:space="preserve"> возраста следует давать ребенку перебирать сначала крупные, яркоокрашенные предметы, а затем более мелкие. Для этих целей хороши деревянные цветные бусы, нанизанные на резинку. Можно использовать и кольца от пирамидок.</w:t>
      </w:r>
    </w:p>
    <w:p w:rsidR="007A4F6C" w:rsidRDefault="007A4F6C" w:rsidP="001E2313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 двух лет и старше для развития мелкой моторики рук будут способствовать занятия: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бус;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собирание пирамидок, матрешек, мозаики;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пособиями по застегиванию молний, пуговиц, кнопок, крючков различной величины;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лепка;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аппликация;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штриховка;</w:t>
      </w:r>
    </w:p>
    <w:p w:rsidR="007A4F6C" w:rsidRDefault="007A4F6C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с наборами мелких фигурок (бирюлек) для развития тактильного восприятия;</w:t>
      </w:r>
    </w:p>
    <w:p w:rsidR="007A4F6C" w:rsidRDefault="00FA11C1" w:rsidP="007A4F6C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дошкольными прописями.</w:t>
      </w:r>
    </w:p>
    <w:p w:rsidR="00FA11C1" w:rsidRDefault="00FA11C1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Хорошую тренировку движений пальцев рук обеспечивают пальчиковые игры. Они очень эмоциональные, простые. Их можно проводить в детском саду и в семье. Пальчиковые фигуры изображают объекты окружающего мира – предметы, животных, людей, их деятельность, а также процессы, происходящие в природе.</w:t>
      </w:r>
    </w:p>
    <w:p w:rsidR="00FA11C1" w:rsidRDefault="00FA11C1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пальчиковых игр дети, повторяя движения взрослых, активизируют моторику рук: вырабатывают ловкость, умение управлять своими движениями, концентрировать внимание на одном виде деятельности. Самым простым является изображение пальцами различных фигурок. Упражнения могут повторяться со сменой рук.</w:t>
      </w:r>
    </w:p>
    <w:p w:rsidR="00FA11C1" w:rsidRDefault="00FA11C1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помощи пальце можно инсценировать рифмованные истории,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D1A6C">
        <w:rPr>
          <w:rFonts w:ascii="Times New Roman" w:hAnsi="Times New Roman" w:cs="Times New Roman"/>
          <w:sz w:val="26"/>
          <w:szCs w:val="26"/>
        </w:rPr>
        <w:t>Инсценировки могут проводиться с детьми как индивидуально, так и в ходе групповых физкультминуток.</w:t>
      </w:r>
    </w:p>
    <w:p w:rsidR="006D1A6C" w:rsidRDefault="006D1A6C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одним занятием для развития мелкой моторики рук является теневая игра.  Комната, в которой она проводится, должна быть затемнена.</w:t>
      </w:r>
    </w:p>
    <w:p w:rsidR="006D1A6C" w:rsidRDefault="006D1A6C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света находится на расстоянии 3-4 метров от экрана. Между экраном и источником света (посередине) производятся движения руками, от которых падает тень на освещенный экран. Тень от руки должна отражать только положение кисти и предплечья.</w:t>
      </w:r>
    </w:p>
    <w:p w:rsidR="006D1A6C" w:rsidRDefault="006D1A6C" w:rsidP="00FA11C1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Теневая игра сопровождается короткими диалогами, сценками.</w:t>
      </w:r>
    </w:p>
    <w:p w:rsidR="001E2313" w:rsidRDefault="006D1A6C" w:rsidP="006D1A6C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Большой эффект в теневой игре достигается благодаря изменению расстояния от руки до источника света. Это дает возможность увеличивать или уменьшать размеры теневых фигур. </w:t>
      </w:r>
      <w:bookmarkStart w:id="0" w:name="_GoBack"/>
      <w:bookmarkEnd w:id="0"/>
    </w:p>
    <w:p w:rsidR="00D01CCF" w:rsidRDefault="00D01CCF" w:rsidP="001005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занятий по формированию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сложнокоординированных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движений руки необходимо придерживаться следующих рекомендаций:</w:t>
      </w:r>
    </w:p>
    <w:p w:rsidR="00D01CCF" w:rsidRDefault="00D01CCF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Поскольку развитие ручной моторики зависит от степени зрелости мозговых структур, заставлять ребенка заниматься «через силу» неэффективно. Нужно начать с тех упражнений, которые будут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получаться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доставлять</w:t>
      </w:r>
      <w:r w:rsidR="00375628">
        <w:rPr>
          <w:rFonts w:ascii="Times New Roman" w:hAnsi="Times New Roman" w:cs="Times New Roman"/>
          <w:sz w:val="26"/>
          <w:szCs w:val="26"/>
        </w:rPr>
        <w:t xml:space="preserve"> удовольствие.</w:t>
      </w:r>
    </w:p>
    <w:p w:rsidR="00375628" w:rsidRDefault="00375628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упражнений должно быть регулярным.</w:t>
      </w:r>
    </w:p>
    <w:p w:rsidR="00375628" w:rsidRDefault="00375628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Занятия должны быть только совместными. Взрослый следит за точным выполнением движений, в противном случае результат не будет достигнут. </w:t>
      </w:r>
    </w:p>
    <w:p w:rsidR="00375628" w:rsidRDefault="00375628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Упражнения не должны быть долгими, так как внимание и интерес быстро иссякают. До 3 лет время занятия – около 5 минут, затем можно увеличивать длительность, включать игры и другие развивающие занятия. </w:t>
      </w:r>
    </w:p>
    <w:p w:rsidR="00375628" w:rsidRDefault="00375628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соблюдать комфортный для ребенка темп выполнения упражнений.</w:t>
      </w:r>
    </w:p>
    <w:p w:rsidR="00375628" w:rsidRDefault="00375628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участие и одобрение взрослого.</w:t>
      </w:r>
    </w:p>
    <w:p w:rsidR="00375628" w:rsidRDefault="00375628" w:rsidP="0045196A">
      <w:pPr>
        <w:pStyle w:val="a3"/>
        <w:numPr>
          <w:ilvl w:val="0"/>
          <w:numId w:val="1"/>
        </w:numPr>
        <w:spacing w:after="0"/>
        <w:ind w:left="0" w:firstLine="10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Ребенку всегда предлагается инструкция. Нельзя заменять её рисунком или ручным образцом выполнения. </w:t>
      </w:r>
      <w:r w:rsidR="0045196A">
        <w:rPr>
          <w:rFonts w:ascii="Times New Roman" w:hAnsi="Times New Roman" w:cs="Times New Roman"/>
          <w:sz w:val="26"/>
          <w:szCs w:val="26"/>
        </w:rPr>
        <w:t>Необходимо показывать образец, объясняя.</w:t>
      </w:r>
    </w:p>
    <w:p w:rsidR="0045196A" w:rsidRDefault="0045196A" w:rsidP="00D01CCF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Повторение инструкций, а также проговаривание действий во время упражнения облегчает работу ребенка.</w:t>
      </w:r>
    </w:p>
    <w:p w:rsidR="0045196A" w:rsidRDefault="0045196A" w:rsidP="004519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18A94DAA"/>
    <w:multiLevelType w:val="hybridMultilevel"/>
    <w:tmpl w:val="5394C352"/>
    <w:lvl w:ilvl="0" w:tplc="26003FAA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5AF515B"/>
    <w:multiLevelType w:val="hybridMultilevel"/>
    <w:tmpl w:val="90FA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7054B1"/>
    <w:multiLevelType w:val="hybridMultilevel"/>
    <w:tmpl w:val="01685EA8"/>
    <w:lvl w:ilvl="0" w:tplc="F1DAF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D"/>
    <w:rsid w:val="001005F5"/>
    <w:rsid w:val="00153F66"/>
    <w:rsid w:val="001B0E53"/>
    <w:rsid w:val="001E2313"/>
    <w:rsid w:val="00375628"/>
    <w:rsid w:val="003B5D4D"/>
    <w:rsid w:val="0045196A"/>
    <w:rsid w:val="00611FCE"/>
    <w:rsid w:val="006D1A6C"/>
    <w:rsid w:val="00783B4D"/>
    <w:rsid w:val="007A4F6C"/>
    <w:rsid w:val="00916900"/>
    <w:rsid w:val="00A153F7"/>
    <w:rsid w:val="00A22636"/>
    <w:rsid w:val="00AD781A"/>
    <w:rsid w:val="00C63BA3"/>
    <w:rsid w:val="00CB274A"/>
    <w:rsid w:val="00D01CCF"/>
    <w:rsid w:val="00D91AA5"/>
    <w:rsid w:val="00E730C6"/>
    <w:rsid w:val="00FA11C1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7419-376B-4DAB-98D4-601CCEC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2020-09-28T06:20:00Z</dcterms:created>
  <dcterms:modified xsi:type="dcterms:W3CDTF">2020-09-29T20:50:00Z</dcterms:modified>
</cp:coreProperties>
</file>